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42CE1" w14:textId="77777777" w:rsidR="003F1A35" w:rsidRDefault="00DD1106">
      <w:pPr>
        <w:jc w:val="center"/>
        <w:rPr>
          <w:rFonts w:ascii="仿宋_GB2312" w:eastAsia="仿宋_GB2312"/>
          <w:sz w:val="36"/>
          <w:szCs w:val="36"/>
        </w:rPr>
      </w:pPr>
      <w:r>
        <w:rPr>
          <w:rFonts w:ascii="仿宋_GB2312" w:eastAsia="仿宋_GB2312" w:hint="eastAsia"/>
          <w:sz w:val="36"/>
          <w:szCs w:val="36"/>
        </w:rPr>
        <w:t>导师年审申请</w:t>
      </w:r>
      <w:r>
        <w:rPr>
          <w:rFonts w:ascii="仿宋_GB2312" w:eastAsia="仿宋_GB2312" w:hint="eastAsia"/>
          <w:sz w:val="36"/>
          <w:szCs w:val="36"/>
        </w:rPr>
        <w:t>系统操作具体步骤</w:t>
      </w:r>
    </w:p>
    <w:p w14:paraId="5468935F" w14:textId="77777777" w:rsidR="003F1A35" w:rsidRDefault="003F1A35">
      <w:pPr>
        <w:jc w:val="center"/>
        <w:rPr>
          <w:rFonts w:ascii="仿宋_GB2312" w:eastAsia="仿宋_GB2312"/>
          <w:sz w:val="36"/>
          <w:szCs w:val="36"/>
        </w:rPr>
      </w:pPr>
    </w:p>
    <w:p w14:paraId="0C977477" w14:textId="55B3AF48" w:rsidR="003F1A35" w:rsidRDefault="00DD1106">
      <w:pPr>
        <w:ind w:firstLineChars="200" w:firstLine="560"/>
        <w:rPr>
          <w:rFonts w:ascii="仿宋_GB2312" w:eastAsia="仿宋_GB2312"/>
          <w:sz w:val="28"/>
          <w:szCs w:val="28"/>
        </w:rPr>
      </w:pPr>
      <w:r>
        <w:rPr>
          <w:rFonts w:ascii="仿宋_GB2312" w:eastAsia="仿宋_GB2312" w:hint="eastAsia"/>
          <w:sz w:val="28"/>
          <w:szCs w:val="28"/>
        </w:rPr>
        <w:t>根据《关于开展</w:t>
      </w:r>
      <w:r>
        <w:rPr>
          <w:rFonts w:ascii="仿宋_GB2312" w:eastAsia="仿宋_GB2312" w:hint="eastAsia"/>
          <w:sz w:val="28"/>
          <w:szCs w:val="28"/>
        </w:rPr>
        <w:t>202</w:t>
      </w:r>
      <w:r>
        <w:rPr>
          <w:rFonts w:ascii="仿宋_GB2312" w:eastAsia="仿宋_GB2312" w:hint="eastAsia"/>
          <w:sz w:val="28"/>
          <w:szCs w:val="28"/>
        </w:rPr>
        <w:t>5</w:t>
      </w:r>
      <w:r>
        <w:rPr>
          <w:rFonts w:ascii="仿宋_GB2312" w:eastAsia="仿宋_GB2312" w:hint="eastAsia"/>
          <w:sz w:val="28"/>
          <w:szCs w:val="28"/>
        </w:rPr>
        <w:t>年度硕士研究生导师资格审核工作的通知》（贵大研〔</w:t>
      </w:r>
      <w:r>
        <w:rPr>
          <w:rFonts w:ascii="仿宋_GB2312" w:eastAsia="仿宋_GB2312" w:hint="eastAsia"/>
          <w:sz w:val="28"/>
          <w:szCs w:val="28"/>
        </w:rPr>
        <w:t>202</w:t>
      </w:r>
      <w:r>
        <w:rPr>
          <w:rFonts w:ascii="仿宋_GB2312" w:eastAsia="仿宋_GB2312" w:hint="eastAsia"/>
          <w:sz w:val="28"/>
          <w:szCs w:val="28"/>
        </w:rPr>
        <w:t>5</w:t>
      </w:r>
      <w:r>
        <w:rPr>
          <w:rFonts w:ascii="仿宋_GB2312" w:eastAsia="仿宋_GB2312" w:hint="eastAsia"/>
          <w:sz w:val="28"/>
          <w:szCs w:val="28"/>
        </w:rPr>
        <w:t>〕</w:t>
      </w:r>
      <w:r>
        <w:rPr>
          <w:rFonts w:ascii="仿宋_GB2312" w:eastAsia="仿宋_GB2312" w:hint="eastAsia"/>
          <w:sz w:val="28"/>
          <w:szCs w:val="28"/>
        </w:rPr>
        <w:t>18</w:t>
      </w:r>
      <w:r>
        <w:rPr>
          <w:rFonts w:ascii="仿宋_GB2312" w:eastAsia="仿宋_GB2312" w:hint="eastAsia"/>
          <w:sz w:val="28"/>
          <w:szCs w:val="28"/>
        </w:rPr>
        <w:t>号），申请人</w:t>
      </w:r>
      <w:r>
        <w:rPr>
          <w:rFonts w:ascii="仿宋_GB2312" w:eastAsia="仿宋_GB2312" w:hint="eastAsia"/>
          <w:sz w:val="28"/>
          <w:szCs w:val="28"/>
        </w:rPr>
        <w:t>需</w:t>
      </w:r>
      <w:r>
        <w:rPr>
          <w:rFonts w:ascii="仿宋_GB2312" w:eastAsia="仿宋_GB2312" w:hint="eastAsia"/>
          <w:sz w:val="28"/>
          <w:szCs w:val="28"/>
        </w:rPr>
        <w:t>根据本通知要求及培养单位工作方案，登陆贵州大学研究生管理信息系统（</w:t>
      </w:r>
      <w:r w:rsidR="00DD2D4A">
        <w:rPr>
          <w:rFonts w:ascii="仿宋_GB2312" w:hAnsi="仿宋_GB2312" w:cs="仿宋_GB2312" w:hint="eastAsia"/>
          <w:color w:val="333333"/>
          <w:kern w:val="0"/>
          <w:sz w:val="25"/>
          <w:szCs w:val="25"/>
          <w:shd w:val="clear" w:color="auto" w:fill="FFFFFF"/>
          <w:lang w:bidi="ar"/>
        </w:rPr>
        <w:t>http://gsgl.gzu.edu.cn/</w:t>
      </w:r>
      <w:r>
        <w:rPr>
          <w:rFonts w:ascii="仿宋_GB2312" w:eastAsia="仿宋_GB2312" w:hint="eastAsia"/>
          <w:sz w:val="28"/>
          <w:szCs w:val="28"/>
        </w:rPr>
        <w:t>）</w:t>
      </w:r>
      <w:r>
        <w:rPr>
          <w:rFonts w:ascii="仿宋_GB2312" w:eastAsia="仿宋_GB2312" w:hint="eastAsia"/>
          <w:sz w:val="28"/>
          <w:szCs w:val="28"/>
        </w:rPr>
        <w:t>填报导师年审申请，并</w:t>
      </w:r>
      <w:r>
        <w:rPr>
          <w:rFonts w:ascii="仿宋_GB2312" w:eastAsia="仿宋_GB2312" w:hint="eastAsia"/>
          <w:sz w:val="28"/>
          <w:szCs w:val="28"/>
        </w:rPr>
        <w:t>提交</w:t>
      </w:r>
      <w:r>
        <w:rPr>
          <w:rFonts w:ascii="仿宋_GB2312" w:eastAsia="仿宋_GB2312" w:hint="eastAsia"/>
          <w:sz w:val="28"/>
          <w:szCs w:val="28"/>
        </w:rPr>
        <w:t>202</w:t>
      </w:r>
      <w:r>
        <w:rPr>
          <w:rFonts w:ascii="仿宋_GB2312" w:eastAsia="仿宋_GB2312" w:hint="eastAsia"/>
          <w:sz w:val="28"/>
          <w:szCs w:val="28"/>
        </w:rPr>
        <w:t>5</w:t>
      </w:r>
      <w:r>
        <w:rPr>
          <w:rFonts w:ascii="仿宋_GB2312" w:eastAsia="仿宋_GB2312" w:hint="eastAsia"/>
          <w:sz w:val="28"/>
          <w:szCs w:val="28"/>
        </w:rPr>
        <w:t>年度硕士研究生导师申请审核表并提供相关支撑材料至培养单位保存备查</w:t>
      </w:r>
      <w:r>
        <w:rPr>
          <w:rFonts w:ascii="仿宋_GB2312" w:eastAsia="仿宋_GB2312" w:hint="eastAsia"/>
          <w:sz w:val="28"/>
          <w:szCs w:val="28"/>
        </w:rPr>
        <w:t>。</w:t>
      </w:r>
      <w:r>
        <w:rPr>
          <w:rFonts w:ascii="仿宋_GB2312" w:eastAsia="仿宋_GB2312" w:hint="eastAsia"/>
          <w:sz w:val="28"/>
          <w:szCs w:val="28"/>
        </w:rPr>
        <w:t>导师年审申请</w:t>
      </w:r>
      <w:r>
        <w:rPr>
          <w:rFonts w:ascii="仿宋_GB2312" w:eastAsia="仿宋_GB2312" w:hint="eastAsia"/>
          <w:sz w:val="28"/>
          <w:szCs w:val="28"/>
        </w:rPr>
        <w:t>系统操作具体步骤如下：</w:t>
      </w:r>
    </w:p>
    <w:p w14:paraId="51EF1353" w14:textId="267C3749" w:rsidR="003F1A35" w:rsidRDefault="00DD1106">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申请人</w:t>
      </w:r>
      <w:r>
        <w:rPr>
          <w:rFonts w:ascii="仿宋_GB2312" w:eastAsia="仿宋_GB2312" w:hint="eastAsia"/>
          <w:sz w:val="28"/>
          <w:szCs w:val="28"/>
        </w:rPr>
        <w:t>登陆贵州大学研究生管理信息系统（</w:t>
      </w:r>
      <w:r w:rsidR="00DD2D4A">
        <w:rPr>
          <w:rFonts w:ascii="仿宋_GB2312" w:hAnsi="仿宋_GB2312" w:cs="仿宋_GB2312" w:hint="eastAsia"/>
          <w:color w:val="333333"/>
          <w:kern w:val="0"/>
          <w:sz w:val="25"/>
          <w:szCs w:val="25"/>
          <w:shd w:val="clear" w:color="auto" w:fill="FFFFFF"/>
          <w:lang w:bidi="ar"/>
        </w:rPr>
        <w:t>http://gsgl.gzu.edu.cn/</w:t>
      </w:r>
      <w:r>
        <w:rPr>
          <w:rFonts w:ascii="仿宋_GB2312" w:eastAsia="仿宋_GB2312" w:hint="eastAsia"/>
          <w:sz w:val="28"/>
          <w:szCs w:val="28"/>
        </w:rPr>
        <w:t>）</w:t>
      </w:r>
      <w:r>
        <w:rPr>
          <w:rFonts w:ascii="仿宋_GB2312" w:eastAsia="仿宋_GB2312" w:hint="eastAsia"/>
          <w:sz w:val="28"/>
          <w:szCs w:val="28"/>
        </w:rPr>
        <w:t>（</w:t>
      </w:r>
      <w:r>
        <w:rPr>
          <w:rFonts w:ascii="仿宋_GB2312" w:eastAsia="仿宋_GB2312" w:hint="eastAsia"/>
          <w:sz w:val="28"/>
          <w:szCs w:val="28"/>
        </w:rPr>
        <w:t>建议使用谷歌浏览器）；</w:t>
      </w:r>
    </w:p>
    <w:p w14:paraId="598FE0DE" w14:textId="77777777" w:rsidR="003F1A35" w:rsidRDefault="00DD1106">
      <w:pPr>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在“个人信息管理”中维护基础信息；</w:t>
      </w:r>
    </w:p>
    <w:p w14:paraId="2A0DE190" w14:textId="77777777" w:rsidR="003F1A35" w:rsidRDefault="00DD1106">
      <w:pPr>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在“教师科研信息维护”中新增主要学习、工作简历经历（从大学开始）、科研项目、发表论文、教材著作、获奖成果；</w:t>
      </w:r>
    </w:p>
    <w:p w14:paraId="778F29B3" w14:textId="77777777" w:rsidR="003F1A35" w:rsidRDefault="00DD1106">
      <w:pPr>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在“导师年审信息申请”中填写申请信息（年审专业申报），其中：（</w:t>
      </w:r>
      <w:r>
        <w:rPr>
          <w:rFonts w:ascii="仿宋_GB2312" w:eastAsia="仿宋_GB2312" w:hint="eastAsia"/>
          <w:sz w:val="28"/>
          <w:szCs w:val="28"/>
        </w:rPr>
        <w:t>1)</w:t>
      </w:r>
      <w:r>
        <w:rPr>
          <w:rFonts w:ascii="仿宋_GB2312" w:eastAsia="仿宋_GB2312" w:hint="eastAsia"/>
          <w:sz w:val="28"/>
          <w:szCs w:val="28"/>
        </w:rPr>
        <w:t>专业层次选择“硕导”、</w:t>
      </w:r>
      <w:r>
        <w:rPr>
          <w:rFonts w:ascii="仿宋_GB2312" w:eastAsia="仿宋_GB2312" w:hint="eastAsia"/>
          <w:sz w:val="28"/>
          <w:szCs w:val="28"/>
        </w:rPr>
        <w:t>(2)</w:t>
      </w:r>
      <w:r>
        <w:rPr>
          <w:rFonts w:ascii="仿宋_GB2312" w:eastAsia="仿宋_GB2312" w:hint="eastAsia"/>
          <w:sz w:val="28"/>
          <w:szCs w:val="28"/>
        </w:rPr>
        <w:t>招生年度选择“</w:t>
      </w:r>
      <w:r>
        <w:rPr>
          <w:rFonts w:ascii="仿宋_GB2312" w:eastAsia="仿宋_GB2312" w:hint="eastAsia"/>
          <w:sz w:val="28"/>
          <w:szCs w:val="28"/>
        </w:rPr>
        <w:t>2025</w:t>
      </w: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招生学院选择所申报硕导资格的学院、</w:t>
      </w:r>
      <w:r>
        <w:rPr>
          <w:rFonts w:ascii="仿宋_GB2312" w:eastAsia="仿宋_GB2312" w:hint="eastAsia"/>
          <w:sz w:val="28"/>
          <w:szCs w:val="28"/>
        </w:rPr>
        <w:t>(4)</w:t>
      </w:r>
      <w:r>
        <w:rPr>
          <w:rFonts w:ascii="仿宋_GB2312" w:eastAsia="仿宋_GB2312" w:hint="eastAsia"/>
          <w:sz w:val="28"/>
          <w:szCs w:val="28"/>
        </w:rPr>
        <w:t>专业（领域）及研究方向选择所申报硕导资格的专业（领域）及研究方向、</w:t>
      </w:r>
      <w:r>
        <w:rPr>
          <w:rFonts w:ascii="仿宋_GB2312" w:eastAsia="仿宋_GB2312" w:hint="eastAsia"/>
          <w:sz w:val="28"/>
          <w:szCs w:val="28"/>
        </w:rPr>
        <w:t>(5)</w:t>
      </w:r>
      <w:r>
        <w:rPr>
          <w:rFonts w:ascii="仿宋_GB2312" w:eastAsia="仿宋_GB2312" w:hint="eastAsia"/>
          <w:sz w:val="28"/>
          <w:szCs w:val="28"/>
        </w:rPr>
        <w:t>专业类别选择所申报硕</w:t>
      </w:r>
      <w:r>
        <w:rPr>
          <w:rFonts w:ascii="仿宋_GB2312" w:eastAsia="仿宋_GB2312" w:hint="eastAsia"/>
          <w:sz w:val="28"/>
          <w:szCs w:val="28"/>
        </w:rPr>
        <w:t>导资格专业类别；</w:t>
      </w:r>
    </w:p>
    <w:p w14:paraId="462C14D2" w14:textId="77777777" w:rsidR="003F1A35" w:rsidRDefault="00DD1106">
      <w:pPr>
        <w:ind w:firstLineChars="200" w:firstLine="560"/>
        <w:rPr>
          <w:rFonts w:ascii="仿宋_GB2312" w:eastAsia="仿宋_GB2312"/>
          <w:sz w:val="28"/>
          <w:szCs w:val="28"/>
        </w:rPr>
      </w:pPr>
      <w:r>
        <w:rPr>
          <w:rFonts w:ascii="仿宋_GB2312" w:eastAsia="仿宋_GB2312" w:hint="eastAsia"/>
          <w:sz w:val="28"/>
          <w:szCs w:val="28"/>
        </w:rPr>
        <w:t>（申请人如同时申报学术学位和专业学位硕士研究生导师资格，则需要新增多行信息，每行一个专业（领域）及研究方向。）</w:t>
      </w:r>
    </w:p>
    <w:p w14:paraId="4F7E7C93" w14:textId="77777777" w:rsidR="003F1A35" w:rsidRDefault="00DD1106">
      <w:pPr>
        <w:ind w:firstLineChars="200" w:firstLine="560"/>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在“导师年审信息申请”中填写科研情况汇总，根据近三年科研情况据实填写；</w:t>
      </w:r>
    </w:p>
    <w:p w14:paraId="79A380DC" w14:textId="77777777" w:rsidR="003F1A35" w:rsidRDefault="00DD1106">
      <w:pPr>
        <w:ind w:firstLineChars="200" w:firstLine="560"/>
        <w:rPr>
          <w:rFonts w:ascii="仿宋_GB2312" w:eastAsia="仿宋_GB2312"/>
          <w:sz w:val="28"/>
          <w:szCs w:val="28"/>
        </w:rPr>
      </w:pPr>
      <w:r>
        <w:rPr>
          <w:rFonts w:ascii="仿宋_GB2312" w:eastAsia="仿宋_GB2312" w:hint="eastAsia"/>
          <w:sz w:val="28"/>
          <w:szCs w:val="28"/>
        </w:rPr>
        <w:lastRenderedPageBreak/>
        <w:t>6.</w:t>
      </w:r>
      <w:r>
        <w:rPr>
          <w:rFonts w:ascii="仿宋_GB2312" w:eastAsia="仿宋_GB2312" w:hint="eastAsia"/>
          <w:sz w:val="28"/>
          <w:szCs w:val="28"/>
        </w:rPr>
        <w:t>在“科研项目”中选择近三年承担科研项目；</w:t>
      </w:r>
    </w:p>
    <w:p w14:paraId="62D5A9E4" w14:textId="77777777" w:rsidR="003F1A35" w:rsidRDefault="00DD1106">
      <w:pPr>
        <w:ind w:firstLineChars="200" w:firstLine="560"/>
        <w:rPr>
          <w:rFonts w:ascii="仿宋_GB2312" w:eastAsia="仿宋_GB2312"/>
          <w:sz w:val="28"/>
          <w:szCs w:val="28"/>
        </w:rPr>
      </w:pPr>
      <w:r>
        <w:rPr>
          <w:rFonts w:ascii="仿宋_GB2312" w:eastAsia="仿宋_GB2312" w:hint="eastAsia"/>
          <w:sz w:val="28"/>
          <w:szCs w:val="28"/>
        </w:rPr>
        <w:t>7.</w:t>
      </w:r>
      <w:r>
        <w:rPr>
          <w:rFonts w:ascii="仿宋_GB2312" w:eastAsia="仿宋_GB2312" w:hint="eastAsia"/>
          <w:sz w:val="28"/>
          <w:szCs w:val="28"/>
        </w:rPr>
        <w:t>在“科研论文”中选择</w:t>
      </w:r>
      <w:r>
        <w:rPr>
          <w:rFonts w:ascii="仿宋_GB2312" w:eastAsia="仿宋_GB2312" w:hint="eastAsia"/>
          <w:sz w:val="28"/>
          <w:szCs w:val="28"/>
        </w:rPr>
        <w:t>近三年以第一作者（通讯作者）在北图中文核心及以上期刊上发表的代表性论文</w:t>
      </w:r>
      <w:r>
        <w:rPr>
          <w:rFonts w:ascii="仿宋_GB2312" w:eastAsia="仿宋_GB2312" w:hint="eastAsia"/>
          <w:sz w:val="28"/>
          <w:szCs w:val="28"/>
        </w:rPr>
        <w:t>；</w:t>
      </w:r>
    </w:p>
    <w:p w14:paraId="3E1D2DFA" w14:textId="77777777" w:rsidR="003F1A35" w:rsidRDefault="00DD1106">
      <w:pPr>
        <w:ind w:firstLineChars="200" w:firstLine="560"/>
        <w:rPr>
          <w:rFonts w:ascii="仿宋_GB2312" w:eastAsia="仿宋_GB2312"/>
          <w:sz w:val="28"/>
          <w:szCs w:val="28"/>
        </w:rPr>
      </w:pPr>
      <w:r>
        <w:rPr>
          <w:rFonts w:ascii="仿宋_GB2312" w:eastAsia="仿宋_GB2312" w:hint="eastAsia"/>
          <w:sz w:val="28"/>
          <w:szCs w:val="28"/>
        </w:rPr>
        <w:t>8.</w:t>
      </w:r>
      <w:r>
        <w:rPr>
          <w:rFonts w:ascii="仿宋_GB2312" w:eastAsia="仿宋_GB2312" w:hint="eastAsia"/>
          <w:sz w:val="28"/>
          <w:szCs w:val="28"/>
        </w:rPr>
        <w:t>在“著作教材”中选择</w:t>
      </w:r>
      <w:r>
        <w:rPr>
          <w:rFonts w:ascii="仿宋_GB2312" w:eastAsia="仿宋_GB2312" w:hint="eastAsia"/>
          <w:sz w:val="28"/>
          <w:szCs w:val="28"/>
        </w:rPr>
        <w:t>近三年出版的学术专著、译著</w:t>
      </w:r>
      <w:r>
        <w:rPr>
          <w:rFonts w:ascii="仿宋_GB2312" w:eastAsia="仿宋_GB2312" w:hint="eastAsia"/>
          <w:sz w:val="28"/>
          <w:szCs w:val="28"/>
        </w:rPr>
        <w:t>；</w:t>
      </w:r>
    </w:p>
    <w:p w14:paraId="38C41B8A" w14:textId="77777777" w:rsidR="003F1A35" w:rsidRDefault="00DD1106">
      <w:pPr>
        <w:ind w:firstLineChars="200" w:firstLine="560"/>
        <w:rPr>
          <w:rFonts w:ascii="仿宋_GB2312" w:eastAsia="仿宋_GB2312"/>
          <w:sz w:val="28"/>
          <w:szCs w:val="28"/>
        </w:rPr>
      </w:pPr>
      <w:r>
        <w:rPr>
          <w:rFonts w:ascii="仿宋_GB2312" w:eastAsia="仿宋_GB2312" w:hint="eastAsia"/>
          <w:sz w:val="28"/>
          <w:szCs w:val="28"/>
        </w:rPr>
        <w:t>9.</w:t>
      </w:r>
      <w:r>
        <w:rPr>
          <w:rFonts w:ascii="仿宋_GB2312" w:eastAsia="仿宋_GB2312" w:hint="eastAsia"/>
          <w:sz w:val="28"/>
          <w:szCs w:val="28"/>
        </w:rPr>
        <w:t>在“获奖成果”中选择近三年获奖科研、教学成果奖。</w:t>
      </w:r>
    </w:p>
    <w:p w14:paraId="399D6576" w14:textId="77777777" w:rsidR="003F1A35" w:rsidRDefault="003F1A35">
      <w:pPr>
        <w:pStyle w:val="1"/>
      </w:pPr>
    </w:p>
    <w:sectPr w:rsidR="003F1A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8F4E0" w14:textId="77777777" w:rsidR="00DD1106" w:rsidRDefault="00DD1106" w:rsidP="001317AF">
      <w:r>
        <w:separator/>
      </w:r>
    </w:p>
  </w:endnote>
  <w:endnote w:type="continuationSeparator" w:id="0">
    <w:p w14:paraId="7064ED45" w14:textId="77777777" w:rsidR="00DD1106" w:rsidRDefault="00DD1106" w:rsidP="0013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88173" w14:textId="77777777" w:rsidR="00DD1106" w:rsidRDefault="00DD1106" w:rsidP="001317AF">
      <w:r>
        <w:separator/>
      </w:r>
    </w:p>
  </w:footnote>
  <w:footnote w:type="continuationSeparator" w:id="0">
    <w:p w14:paraId="1169F719" w14:textId="77777777" w:rsidR="00DD1106" w:rsidRDefault="00DD1106" w:rsidP="00131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UwNWE4YzM1OTZlZTYwMGY4MzgwMzIyZTVjOTRjNjMifQ=="/>
  </w:docVars>
  <w:rsids>
    <w:rsidRoot w:val="00F57FE7"/>
    <w:rsid w:val="001317AF"/>
    <w:rsid w:val="001F09CA"/>
    <w:rsid w:val="003F1A35"/>
    <w:rsid w:val="00746D68"/>
    <w:rsid w:val="00A07AD1"/>
    <w:rsid w:val="00D02FEE"/>
    <w:rsid w:val="00D1658F"/>
    <w:rsid w:val="00DD1106"/>
    <w:rsid w:val="00DD2D4A"/>
    <w:rsid w:val="00F57FE7"/>
    <w:rsid w:val="35BE7412"/>
    <w:rsid w:val="421F1CC0"/>
    <w:rsid w:val="6A6F3BAB"/>
    <w:rsid w:val="6FB76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FBC596-9FDA-4EE1-8B88-B3C61F92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autoRedefine/>
    <w:qFormat/>
    <w:pPr>
      <w:keepNext/>
      <w:keepLines/>
      <w:spacing w:line="720" w:lineRule="exact"/>
      <w:jc w:val="center"/>
      <w:outlineLvl w:val="0"/>
    </w:pPr>
    <w:rPr>
      <w:rFonts w:ascii="方正小标宋简体" w:eastAsia="方正小标宋简体" w:hAnsi="方正小标宋简体" w:cs="Times New Roman"/>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paragraph" w:styleId="a7">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唐世灏</dc:creator>
  <cp:lastModifiedBy>Administrator</cp:lastModifiedBy>
  <cp:revision>3</cp:revision>
  <dcterms:created xsi:type="dcterms:W3CDTF">2025-06-05T06:41:00Z</dcterms:created>
  <dcterms:modified xsi:type="dcterms:W3CDTF">2025-06-05T06:42:00Z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6ED3199E202741D4B30BFE443ED3E8E5_13</vt:lpwstr>
  </property>
  <property fmtid="{D5CDD505-2E9C-101B-9397-08002B2CF9AE}" pid="4" name="KSOTemplateDocerSaveRecord">
    <vt:lpwstr>eyJoZGlkIjoiY2JlZGM5ZWQ5YzkzNGMyNjAyMmY4OGY1ZDdkNTliYzQiLCJ1c2VySWQiOiIzNTQ1MDg4NzgifQ==</vt:lpwstr>
  </property>
</Properties>
</file>